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4D" w:rsidRDefault="00454A46">
      <w:r w:rsidRPr="007B741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76CCC" wp14:editId="1CD5B0DE">
                <wp:simplePos x="0" y="0"/>
                <wp:positionH relativeFrom="column">
                  <wp:posOffset>-473874</wp:posOffset>
                </wp:positionH>
                <wp:positionV relativeFrom="paragraph">
                  <wp:posOffset>-6158422</wp:posOffset>
                </wp:positionV>
                <wp:extent cx="592057" cy="263136"/>
                <wp:effectExtent l="0" t="0" r="0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57" cy="263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A46" w:rsidRDefault="00454A46" w:rsidP="00454A46">
                            <w:pPr>
                              <w:jc w:val="center"/>
                            </w:pPr>
                            <w:r w:rsidRPr="00C654F3">
                              <w:rPr>
                                <w:rFonts w:hint="eastAsia"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B76CCC" id="矩形 2" o:spid="_x0000_s1026" style="position:absolute;left:0;text-align:left;margin-left:-37.3pt;margin-top:-484.9pt;width:46.6pt;height:20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" filled="f" stroked="f" strokeweight="1pt">
                <v:textbox>
                  <w:txbxContent>
                    <w:p w:rsidR="00454A46" w:rsidRDefault="00454A46" w:rsidP="00454A46">
                      <w:pPr>
                        <w:jc w:val="center"/>
                      </w:pPr>
                      <w:r w:rsidRPr="00C654F3">
                        <w:rPr>
                          <w:rFonts w:hint="eastAsia"/>
                          <w:color w:val="000000" w:themeColor="text1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96F16" w:rsidRDefault="00920FEA">
      <w:pPr>
        <w:rPr>
          <w:sz w:val="24"/>
          <w:szCs w:val="24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  <w:sz w:val="24"/>
          <w:szCs w:val="24"/>
        </w:rPr>
        <w:t>仪器</w:t>
      </w:r>
      <w:r>
        <w:rPr>
          <w:sz w:val="24"/>
          <w:szCs w:val="24"/>
        </w:rPr>
        <w:t>与电子学院研究生创新中心拟发布</w:t>
      </w:r>
      <w:r>
        <w:rPr>
          <w:rFonts w:hint="eastAsia"/>
          <w:sz w:val="24"/>
          <w:szCs w:val="24"/>
        </w:rPr>
        <w:t>创新项目指南</w:t>
      </w:r>
      <w:r>
        <w:rPr>
          <w:rFonts w:hint="eastAsia"/>
          <w:sz w:val="24"/>
          <w:szCs w:val="24"/>
        </w:rPr>
        <w:t>(</w:t>
      </w:r>
      <w:r w:rsidR="00274F84">
        <w:rPr>
          <w:rFonts w:hint="eastAsia"/>
          <w:sz w:val="24"/>
          <w:szCs w:val="24"/>
        </w:rPr>
        <w:t>第一批</w:t>
      </w:r>
      <w:r w:rsidR="00274F8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参考</w:t>
      </w:r>
      <w:r>
        <w:rPr>
          <w:rFonts w:hint="eastAsia"/>
          <w:sz w:val="24"/>
          <w:szCs w:val="24"/>
        </w:rPr>
        <w:t>)</w:t>
      </w:r>
    </w:p>
    <w:p w:rsidR="000D5EEE" w:rsidRDefault="000D5EEE">
      <w:pPr>
        <w:rPr>
          <w:sz w:val="24"/>
          <w:szCs w:val="24"/>
        </w:rPr>
      </w:pPr>
    </w:p>
    <w:p w:rsidR="000D5EEE" w:rsidRDefault="000D5EEE">
      <w:pPr>
        <w:rPr>
          <w:sz w:val="24"/>
          <w:szCs w:val="24"/>
        </w:rPr>
      </w:pPr>
    </w:p>
    <w:p w:rsidR="000D5EEE" w:rsidRDefault="000D5EEE"/>
    <w:p w:rsidR="00096F16" w:rsidRPr="00274F84" w:rsidRDefault="00096F16">
      <w:bookmarkStart w:id="0" w:name="_GoBack"/>
      <w:bookmarkEnd w:id="0"/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1271"/>
        <w:gridCol w:w="2693"/>
        <w:gridCol w:w="4395"/>
      </w:tblGrid>
      <w:tr w:rsidR="00096F16" w:rsidTr="00FA774E">
        <w:tc>
          <w:tcPr>
            <w:tcW w:w="1271" w:type="dxa"/>
          </w:tcPr>
          <w:p w:rsidR="00096F16" w:rsidRPr="00454A46" w:rsidRDefault="00096F16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4A46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096F16" w:rsidRPr="00454A46" w:rsidRDefault="00096F16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4A46">
              <w:rPr>
                <w:rFonts w:hint="eastAsia"/>
                <w:sz w:val="24"/>
                <w:szCs w:val="24"/>
              </w:rPr>
              <w:t>方向</w:t>
            </w:r>
          </w:p>
        </w:tc>
        <w:tc>
          <w:tcPr>
            <w:tcW w:w="4395" w:type="dxa"/>
          </w:tcPr>
          <w:p w:rsidR="00096F16" w:rsidRPr="00454A46" w:rsidRDefault="00096F16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54A46">
              <w:rPr>
                <w:rFonts w:hint="eastAsia"/>
                <w:sz w:val="24"/>
                <w:szCs w:val="24"/>
              </w:rPr>
              <w:t>题目</w:t>
            </w:r>
          </w:p>
        </w:tc>
      </w:tr>
      <w:tr w:rsidR="00920FEA" w:rsidTr="00FA774E">
        <w:tc>
          <w:tcPr>
            <w:tcW w:w="1271" w:type="dxa"/>
          </w:tcPr>
          <w:p w:rsidR="00920FEA" w:rsidRDefault="00920FEA" w:rsidP="00A3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20FEA" w:rsidRDefault="00920FEA" w:rsidP="00A34C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机器人</w:t>
            </w:r>
          </w:p>
        </w:tc>
        <w:tc>
          <w:tcPr>
            <w:tcW w:w="4395" w:type="dxa"/>
            <w:vMerge w:val="restart"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20FEA" w:rsidRDefault="00920FEA" w:rsidP="0025396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920FEA">
              <w:rPr>
                <w:rFonts w:hint="eastAsia"/>
                <w:sz w:val="24"/>
                <w:szCs w:val="24"/>
              </w:rPr>
              <w:t>本次</w:t>
            </w:r>
            <w:r w:rsidRPr="00920FEA">
              <w:rPr>
                <w:sz w:val="24"/>
                <w:szCs w:val="24"/>
              </w:rPr>
              <w:t>发布</w:t>
            </w:r>
            <w:r w:rsidR="008A7827">
              <w:rPr>
                <w:rFonts w:hint="eastAsia"/>
                <w:sz w:val="24"/>
                <w:szCs w:val="24"/>
              </w:rPr>
              <w:t>的</w:t>
            </w:r>
            <w:r w:rsidRPr="00920FEA">
              <w:rPr>
                <w:rFonts w:hint="eastAsia"/>
                <w:sz w:val="24"/>
                <w:szCs w:val="24"/>
              </w:rPr>
              <w:t>题目</w:t>
            </w:r>
            <w:r w:rsidR="008A7827">
              <w:rPr>
                <w:rFonts w:hint="eastAsia"/>
                <w:sz w:val="24"/>
                <w:szCs w:val="24"/>
              </w:rPr>
              <w:t>为</w:t>
            </w:r>
            <w:r w:rsidR="008A7827">
              <w:rPr>
                <w:sz w:val="24"/>
                <w:szCs w:val="24"/>
              </w:rPr>
              <w:t>第一批</w:t>
            </w:r>
            <w:r w:rsidR="008A7827">
              <w:rPr>
                <w:rFonts w:hint="eastAsia"/>
                <w:sz w:val="24"/>
                <w:szCs w:val="24"/>
              </w:rPr>
              <w:t>，</w:t>
            </w:r>
            <w:r w:rsidRPr="00920FEA">
              <w:rPr>
                <w:rFonts w:hint="eastAsia"/>
                <w:sz w:val="24"/>
                <w:szCs w:val="24"/>
              </w:rPr>
              <w:t>问题</w:t>
            </w:r>
            <w:r w:rsidRPr="00920FEA">
              <w:rPr>
                <w:sz w:val="24"/>
                <w:szCs w:val="24"/>
              </w:rPr>
              <w:t>、内容</w:t>
            </w:r>
            <w:r w:rsidRPr="00920FEA">
              <w:rPr>
                <w:rFonts w:hint="eastAsia"/>
                <w:sz w:val="24"/>
                <w:szCs w:val="24"/>
              </w:rPr>
              <w:t>、</w:t>
            </w:r>
            <w:r w:rsidRPr="00920FEA">
              <w:rPr>
                <w:sz w:val="24"/>
                <w:szCs w:val="24"/>
              </w:rPr>
              <w:t>预期目标详</w:t>
            </w:r>
            <w:r w:rsidRPr="00920FEA">
              <w:rPr>
                <w:rFonts w:hint="eastAsia"/>
                <w:sz w:val="24"/>
                <w:szCs w:val="24"/>
              </w:rPr>
              <w:t>见</w:t>
            </w:r>
            <w:r w:rsidRPr="00920FEA">
              <w:rPr>
                <w:sz w:val="24"/>
                <w:szCs w:val="24"/>
              </w:rPr>
              <w:t>主楼</w:t>
            </w:r>
            <w:r w:rsidRPr="00920FEA">
              <w:rPr>
                <w:rFonts w:hint="eastAsia"/>
                <w:sz w:val="24"/>
                <w:szCs w:val="24"/>
              </w:rPr>
              <w:t>1408</w:t>
            </w:r>
            <w:r w:rsidRPr="00920FEA">
              <w:rPr>
                <w:rFonts w:hint="eastAsia"/>
                <w:sz w:val="24"/>
                <w:szCs w:val="24"/>
              </w:rPr>
              <w:t>门口</w:t>
            </w:r>
            <w:r w:rsidRPr="00920FEA">
              <w:rPr>
                <w:sz w:val="24"/>
                <w:szCs w:val="24"/>
              </w:rPr>
              <w:t>研究生创新中心公告栏。</w:t>
            </w:r>
          </w:p>
        </w:tc>
      </w:tr>
      <w:tr w:rsidR="00920FEA" w:rsidTr="00FA774E">
        <w:tc>
          <w:tcPr>
            <w:tcW w:w="1271" w:type="dxa"/>
          </w:tcPr>
          <w:p w:rsidR="00920FEA" w:rsidRDefault="00920FEA" w:rsidP="00A3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20FEA" w:rsidRDefault="00920FEA" w:rsidP="00A34C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无人</w:t>
            </w:r>
            <w:r>
              <w:rPr>
                <w:sz w:val="24"/>
                <w:szCs w:val="24"/>
              </w:rPr>
              <w:t>平台</w:t>
            </w:r>
          </w:p>
        </w:tc>
        <w:tc>
          <w:tcPr>
            <w:tcW w:w="4395" w:type="dxa"/>
            <w:vMerge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20FEA" w:rsidTr="00FA774E">
        <w:tc>
          <w:tcPr>
            <w:tcW w:w="1271" w:type="dxa"/>
          </w:tcPr>
          <w:p w:rsidR="00920FEA" w:rsidRDefault="00920FEA" w:rsidP="00A34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20FEA" w:rsidRDefault="00920FEA" w:rsidP="00A34CE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物联网</w:t>
            </w:r>
          </w:p>
        </w:tc>
        <w:tc>
          <w:tcPr>
            <w:tcW w:w="4395" w:type="dxa"/>
            <w:vMerge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20FEA" w:rsidTr="00FA774E">
        <w:tc>
          <w:tcPr>
            <w:tcW w:w="1271" w:type="dxa"/>
          </w:tcPr>
          <w:p w:rsidR="00920FEA" w:rsidRDefault="00920FEA" w:rsidP="00FA7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互联网</w:t>
            </w:r>
            <w:r>
              <w:rPr>
                <w:sz w:val="24"/>
                <w:szCs w:val="24"/>
              </w:rPr>
              <w:t>+</w:t>
            </w:r>
          </w:p>
        </w:tc>
        <w:tc>
          <w:tcPr>
            <w:tcW w:w="4395" w:type="dxa"/>
            <w:vMerge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20FEA" w:rsidTr="00FA774E">
        <w:tc>
          <w:tcPr>
            <w:tcW w:w="1271" w:type="dxa"/>
          </w:tcPr>
          <w:p w:rsidR="00920FEA" w:rsidRDefault="00920FEA" w:rsidP="00FA7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智能新</w:t>
            </w:r>
            <w:r>
              <w:rPr>
                <w:sz w:val="24"/>
                <w:szCs w:val="24"/>
              </w:rPr>
              <w:t>硬件</w:t>
            </w:r>
          </w:p>
        </w:tc>
        <w:tc>
          <w:tcPr>
            <w:tcW w:w="4395" w:type="dxa"/>
            <w:vMerge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20FEA" w:rsidTr="00FA774E">
        <w:tc>
          <w:tcPr>
            <w:tcW w:w="1271" w:type="dxa"/>
            <w:vAlign w:val="center"/>
          </w:tcPr>
          <w:p w:rsidR="00920FEA" w:rsidRDefault="00920FEA" w:rsidP="00FA77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新型传感器</w:t>
            </w:r>
          </w:p>
        </w:tc>
        <w:tc>
          <w:tcPr>
            <w:tcW w:w="4395" w:type="dxa"/>
            <w:vMerge/>
            <w:vAlign w:val="center"/>
          </w:tcPr>
          <w:p w:rsidR="00920FEA" w:rsidRDefault="00920FEA" w:rsidP="00FA774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96F16" w:rsidRDefault="00096F16"/>
    <w:sectPr w:rsidR="00096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D9" w:rsidRDefault="001D74D9" w:rsidP="003A1CE7">
      <w:r>
        <w:separator/>
      </w:r>
    </w:p>
  </w:endnote>
  <w:endnote w:type="continuationSeparator" w:id="0">
    <w:p w:rsidR="001D74D9" w:rsidRDefault="001D74D9" w:rsidP="003A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D9" w:rsidRDefault="001D74D9" w:rsidP="003A1CE7">
      <w:r>
        <w:separator/>
      </w:r>
    </w:p>
  </w:footnote>
  <w:footnote w:type="continuationSeparator" w:id="0">
    <w:p w:rsidR="001D74D9" w:rsidRDefault="001D74D9" w:rsidP="003A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9"/>
    <w:rsid w:val="00096F16"/>
    <w:rsid w:val="000D5EEE"/>
    <w:rsid w:val="001D74D9"/>
    <w:rsid w:val="001F3332"/>
    <w:rsid w:val="0025396F"/>
    <w:rsid w:val="00274F84"/>
    <w:rsid w:val="0031074D"/>
    <w:rsid w:val="003940E1"/>
    <w:rsid w:val="003A1CE7"/>
    <w:rsid w:val="00454A46"/>
    <w:rsid w:val="008A7827"/>
    <w:rsid w:val="00920FEA"/>
    <w:rsid w:val="00A34CE3"/>
    <w:rsid w:val="00AE2719"/>
    <w:rsid w:val="00B20F18"/>
    <w:rsid w:val="00C0022F"/>
    <w:rsid w:val="00E1099F"/>
    <w:rsid w:val="00E651D5"/>
    <w:rsid w:val="00F121B8"/>
    <w:rsid w:val="00F9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D04755-986A-4331-AFFE-CF0F4CA5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CE7"/>
    <w:rPr>
      <w:sz w:val="18"/>
      <w:szCs w:val="18"/>
    </w:rPr>
  </w:style>
  <w:style w:type="table" w:styleId="a5">
    <w:name w:val="Table Grid"/>
    <w:basedOn w:val="a1"/>
    <w:uiPriority w:val="39"/>
    <w:rsid w:val="003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96F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6F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129</Characters>
  <Application>Microsoft Office Word</Application>
  <DocSecurity>0</DocSecurity>
  <Lines>1</Lines>
  <Paragraphs>1</Paragraphs>
  <ScaleCrop>false</ScaleCrop>
  <Company>xitong114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14</cp:revision>
  <cp:lastPrinted>2016-04-01T03:07:00Z</cp:lastPrinted>
  <dcterms:created xsi:type="dcterms:W3CDTF">2016-04-01T01:48:00Z</dcterms:created>
  <dcterms:modified xsi:type="dcterms:W3CDTF">2016-04-01T03:26:00Z</dcterms:modified>
</cp:coreProperties>
</file>